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CF6" w:rsidRPr="007E582A" w:rsidRDefault="002D2CF6" w:rsidP="002D2CF6">
      <w:pPr>
        <w:pageBreakBefore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2D2CF6" w:rsidRPr="007E582A" w:rsidRDefault="002D2CF6" w:rsidP="002D2CF6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Издательский договор № _______*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9"/>
        <w:gridCol w:w="4945"/>
      </w:tblGrid>
      <w:tr w:rsidR="002D2CF6" w:rsidRPr="007E582A" w:rsidTr="00AD3A3B">
        <w:tc>
          <w:tcPr>
            <w:tcW w:w="4909" w:type="dxa"/>
          </w:tcPr>
          <w:p w:rsidR="002D2CF6" w:rsidRPr="007E582A" w:rsidRDefault="002D2CF6" w:rsidP="00AD3A3B">
            <w:pPr>
              <w:tabs>
                <w:tab w:val="left" w:pos="1134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Челябинск</w:t>
            </w:r>
          </w:p>
        </w:tc>
        <w:tc>
          <w:tcPr>
            <w:tcW w:w="4945" w:type="dxa"/>
          </w:tcPr>
          <w:p w:rsidR="002D2CF6" w:rsidRPr="007E582A" w:rsidRDefault="002D2CF6" w:rsidP="00AD3A3B">
            <w:pPr>
              <w:tabs>
                <w:tab w:val="left" w:pos="1134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«___» _____________ 20___ года</w:t>
            </w:r>
          </w:p>
        </w:tc>
      </w:tr>
    </w:tbl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образовательное учреждение высшего образования «Челябинский государственный институт культуры», именуемое далее </w:t>
      </w:r>
      <w:r w:rsidRPr="007E5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Издатель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</w:t>
      </w:r>
      <w:r w:rsidR="00DA1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о. 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ректора </w:t>
      </w:r>
      <w:r w:rsidR="00DA13B1">
        <w:rPr>
          <w:rFonts w:ascii="Times New Roman" w:eastAsia="Times New Roman" w:hAnsi="Times New Roman" w:cs="Times New Roman"/>
          <w:sz w:val="24"/>
          <w:szCs w:val="24"/>
          <w:lang w:eastAsia="ru-RU"/>
        </w:rPr>
        <w:t>С. Б. Синецкого</w:t>
      </w:r>
      <w:bookmarkStart w:id="0" w:name="_GoBack"/>
      <w:bookmarkEnd w:id="0"/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Устава, с одной стороны, 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0"/>
        <w:gridCol w:w="276"/>
      </w:tblGrid>
      <w:tr w:rsidR="002D2CF6" w:rsidRPr="007E582A" w:rsidTr="00AD3A3B">
        <w:tc>
          <w:tcPr>
            <w:tcW w:w="9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2CF6" w:rsidRPr="007E582A" w:rsidRDefault="002D2CF6" w:rsidP="00AD3A3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2D2CF6" w:rsidRPr="007E582A" w:rsidRDefault="002D2CF6" w:rsidP="00AD3A3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</w:tr>
    </w:tbl>
    <w:p w:rsidR="002D2CF6" w:rsidRPr="007E582A" w:rsidRDefault="002D2CF6" w:rsidP="002D2CF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именуемый(ая) далее </w:t>
      </w:r>
      <w:r w:rsidRPr="007E5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Заказчик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другой стороны, в совместном упоминании Стороны, заключили настоящий договор (далее Договор) о нижеследующем:</w:t>
      </w:r>
    </w:p>
    <w:p w:rsidR="002D2CF6" w:rsidRPr="007E582A" w:rsidRDefault="002D2CF6" w:rsidP="001B6862">
      <w:pPr>
        <w:numPr>
          <w:ilvl w:val="0"/>
          <w:numId w:val="1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Договору Издатель обязуется оказать редакционно-издательские услуги и опубликовать Произведение в течение одного года с момента заключения договора в составе научного журнала «Вестник культуры и искусств», а Заказчик предоставляет Издателю право использовать Произведение. </w:t>
      </w:r>
    </w:p>
    <w:p w:rsidR="002D2CF6" w:rsidRPr="007E582A" w:rsidRDefault="002D2CF6" w:rsidP="001B6862">
      <w:pPr>
        <w:numPr>
          <w:ilvl w:val="0"/>
          <w:numId w:val="1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Произведением по настоящему договору является научная статья 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6"/>
        <w:gridCol w:w="8878"/>
        <w:gridCol w:w="425"/>
      </w:tblGrid>
      <w:tr w:rsidR="002D2CF6" w:rsidRPr="007E582A" w:rsidTr="00AD3A3B">
        <w:tc>
          <w:tcPr>
            <w:tcW w:w="336" w:type="dxa"/>
          </w:tcPr>
          <w:p w:rsidR="002D2CF6" w:rsidRPr="007E582A" w:rsidRDefault="002D2CF6" w:rsidP="00AD3A3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9303" w:type="dxa"/>
            <w:gridSpan w:val="2"/>
            <w:tcBorders>
              <w:bottom w:val="single" w:sz="4" w:space="0" w:color="auto"/>
            </w:tcBorders>
          </w:tcPr>
          <w:p w:rsidR="002D2CF6" w:rsidRPr="007E582A" w:rsidRDefault="002D2CF6" w:rsidP="00AD3A3B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2CF6" w:rsidRPr="007E582A" w:rsidTr="00AD3A3B"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:rsidR="002D2CF6" w:rsidRPr="007E582A" w:rsidRDefault="002D2CF6" w:rsidP="00AD3A3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2D2CF6" w:rsidRPr="007E582A" w:rsidRDefault="002D2CF6" w:rsidP="00AD3A3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</w:p>
        </w:tc>
      </w:tr>
    </w:tbl>
    <w:p w:rsidR="002D2CF6" w:rsidRPr="007E582A" w:rsidRDefault="002D2CF6" w:rsidP="002D2CF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объемом </w:t>
      </w:r>
      <w:r w:rsidR="00DA13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r>
      <w:r w:rsidR="00DA13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61.1pt;height:15.35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026" inset="0,0,0,0">
              <w:txbxContent>
                <w:p w:rsidR="002D2CF6" w:rsidRDefault="002D2CF6" w:rsidP="002D2CF6"/>
              </w:txbxContent>
            </v:textbox>
            <w10:wrap type="none"/>
            <w10:anchorlock/>
          </v:shape>
        </w:pic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 (формат листа А4, поля 2,5 см со всех сторон, шрифт основного текста 14 пт, межстрочный интервал 1,5). 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E5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Заказчик гарантирует, что ему принадлежит право авторства и исключительные права на использование Произведения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Заказчик обязуется проинформировать других соавторов относительно условий настоящего Договора и получить согласие всех соавторов на его заключение на условиях, предусмотренных настоящим Договором. 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Автор(ы) предоставляет(ют) Издателю</w:t>
      </w:r>
      <w:r w:rsidR="00794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7E7" w:rsidRPr="007947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бессрочно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права: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право использовать произведение под наименованием </w:t>
      </w:r>
      <w:r w:rsidRPr="007E58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Издателя. 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kern w:val="24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pacing w:val="-2"/>
          <w:kern w:val="24"/>
          <w:sz w:val="24"/>
          <w:szCs w:val="24"/>
          <w:lang w:eastAsia="ru-RU"/>
        </w:rPr>
        <w:t>4.2 право на распространение Произведения любым способом: путем реализации размноженных материальных носителей Произведения среди конечных пользователей (потребителей, осуществляющих функциональное использование), в том числе реализацию произведения в оптовых и розничных сетях сбыта, путем сдачи в найм или прокат или любым другим способом без территориальных ограничений; право представления Произведения для общего доступа в телекоммуникационных сетях (в сети Интернет и др.), при котором неограниченное число пользователей могут осуществить доступ к произведениям из любого места и в любое время по их собственному выбору без оплаты за каждый доступ к Произведению;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kern w:val="24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pacing w:val="-4"/>
          <w:kern w:val="24"/>
          <w:sz w:val="24"/>
          <w:szCs w:val="24"/>
          <w:lang w:val="uk-UA" w:eastAsia="ru-RU"/>
        </w:rPr>
        <w:t xml:space="preserve">4.3. </w:t>
      </w:r>
      <w:r w:rsidRPr="007E582A">
        <w:rPr>
          <w:rFonts w:ascii="Times New Roman" w:eastAsia="Times New Roman" w:hAnsi="Times New Roman" w:cs="Times New Roman"/>
          <w:spacing w:val="-4"/>
          <w:kern w:val="24"/>
          <w:sz w:val="24"/>
          <w:szCs w:val="24"/>
          <w:lang w:eastAsia="ru-RU"/>
        </w:rPr>
        <w:t xml:space="preserve">право на включение Произведения, его элементов и созданных на его основе баз данных как составляющих частей в сборники, антологии, энциклопедии, а также право на использование их при создании и реализации компьютерных информационно-поисковых систем и новых баз данных со своими классификаторами и функциональными свойствами, которые разрабатываются Издателем, а также право на выпуск сопровождающей документации (инструкции пользователя, рекламные материалы и т. п.) под именем Издателя; 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4.4.</w:t>
      </w:r>
      <w:r w:rsidRPr="007E58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публичное использование Произведения и его демонстрацию в информационных, рекламных и прочих целях;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право на воспроизведение (опубликование) Произведения как в печатном, так и в электронном виде (дублирование, тиражирование или иное размножение, т. е. неоднократное придание Произведениям объектной формы, допускающей их функциональное использование) без ограничения тиража.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5. Авторское вознаграждение по Договору не выплачивается, авторские экземпляры не предоставляются.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7E58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возмещения редакционно-издательских затрат составляет</w:t>
      </w:r>
      <w:r w:rsidRPr="007E58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F5251" w:rsidRPr="00EF5251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0 рублей за 1 страницу Произведения (при соблюдении форматирования для авторского оригинала: формат листа А4, поля 2 см со всех сторон, шрифт основного текста 14 пт, межстрочный интервал 1,5)</w:t>
      </w:r>
      <w:r w:rsidRPr="007E58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8F14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Без возмещения затрат за редакционно-издательские услуги (за счет средств редакции) публикуются материалы аспирантов и авторов, специально приглашенных научно-редакционным советом и/или редакционной коллегией</w:t>
      </w:r>
      <w:r w:rsidRPr="008F1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Оплата редакционно-издательских услуг производится в порядке предоплаты в течение 7 банковских дней с момента подписания Договора путем перечисления подлежащей уплате суммы на счет Издателя.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стоимость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редакционно-издательских услуг по Договору составляет </w:t>
      </w:r>
      <w:r w:rsidR="00BC2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</w:t>
      </w:r>
      <w:r w:rsidRPr="008F1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рублей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НДС (</w:t>
      </w:r>
      <w:r w:rsidR="0006055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 </w:t>
      </w:r>
      <w:r w:rsidR="00BC2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</w:t>
      </w:r>
      <w:r w:rsidRPr="008F1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рублей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7. Автор(ы) сохраняет(ют) за собой право использовать Произведение самостоятельно с указанием библиографических данных его первой публикации в научном журнале «Вестник культуры и искусств» (год выпуска, номер, страницы).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Порядок приема-передачи Произведения. 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Прием-передача Произведения осуществляется путем передачи Издателю электронной копии Произведения в формате, позволяющем редактировать текст документа: </w:t>
      </w:r>
      <w:r w:rsidRPr="007E58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rtf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E58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E58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docx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Ответственность сторон</w:t>
      </w:r>
      <w:r w:rsidRPr="007E58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Сторона, не исполнившая или ненадлежащим образом исполнившая обязательства по настоящему договору, обязана возместить другой стороне причиненные таким неисполнением убытки. Издатель обязуется опубликовать статью в соответствии с условиями Договора </w:t>
      </w:r>
      <w:r w:rsidRPr="007E5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наличии положительного результата двойного слепого рецензирования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снятия автором(ами) вопросов и замечаний рецензентов. В случае обнаружения Издателем плагиата (в том числе самоплагиата) в тексте Произведения Издатель незамедлительно уведомляет об этом Заказчика и Договор расторгается с момента получения Заказчиком такого уведомления. При этом </w:t>
      </w:r>
      <w:r w:rsidRPr="007E58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затраты Заказчика на редакционно-издательские услуги не компенсируются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В случае нарушения договора сторона, чье право нарушено, вправе также потребовать признания права, восстановления положения, существовавшего до нарушения права, и прекращения действий, нарушающих право или создающих угрозу его нарушения.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C2A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 вступает в силу с момента подписания и действует до полного исполнения Сторонами всех своих обязательств.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2A">
        <w:rPr>
          <w:rFonts w:ascii="Times New Roman" w:eastAsia="Times New Roman" w:hAnsi="Times New Roman" w:cs="Times New Roman"/>
          <w:sz w:val="24"/>
          <w:szCs w:val="24"/>
          <w:lang w:eastAsia="ru-RU"/>
        </w:rPr>
        <w:t>11. Договор составлен в двух экземплярах, имеющих одинаковую юридическую силу, по одному для каждой из сторон.</w:t>
      </w:r>
    </w:p>
    <w:p w:rsidR="002D2CF6" w:rsidRPr="007E582A" w:rsidRDefault="002D2CF6" w:rsidP="002D2CF6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tbl>
      <w:tblPr>
        <w:tblW w:w="0" w:type="auto"/>
        <w:tblInd w:w="-176" w:type="dxa"/>
        <w:tblLook w:val="0000" w:firstRow="0" w:lastRow="0" w:firstColumn="0" w:lastColumn="0" w:noHBand="0" w:noVBand="0"/>
      </w:tblPr>
      <w:tblGrid>
        <w:gridCol w:w="5324"/>
        <w:gridCol w:w="1357"/>
        <w:gridCol w:w="240"/>
        <w:gridCol w:w="960"/>
        <w:gridCol w:w="558"/>
        <w:gridCol w:w="1224"/>
      </w:tblGrid>
      <w:tr w:rsidR="002D2CF6" w:rsidRPr="007E582A" w:rsidTr="00AD3A3B">
        <w:tc>
          <w:tcPr>
            <w:tcW w:w="5324" w:type="dxa"/>
          </w:tcPr>
          <w:p w:rsidR="002D2CF6" w:rsidRPr="007E582A" w:rsidRDefault="002D2CF6" w:rsidP="00AD3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Издатель</w:t>
            </w:r>
          </w:p>
        </w:tc>
        <w:tc>
          <w:tcPr>
            <w:tcW w:w="4339" w:type="dxa"/>
            <w:gridSpan w:val="5"/>
            <w:shd w:val="clear" w:color="auto" w:fill="auto"/>
          </w:tcPr>
          <w:p w:rsidR="002D2CF6" w:rsidRPr="007E582A" w:rsidRDefault="00051274" w:rsidP="0005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Заказчик (автор</w:t>
            </w:r>
            <w:r w:rsidR="007947E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1</w:t>
            </w:r>
            <w:r w:rsidR="002D2CF6" w:rsidRPr="007E582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)</w:t>
            </w: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 w:val="restart"/>
          </w:tcPr>
          <w:tbl>
            <w:tblPr>
              <w:tblpPr w:leftFromText="180" w:rightFromText="180" w:vertAnchor="text" w:horzAnchor="margin" w:tblpX="137" w:tblpY="215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25"/>
              <w:gridCol w:w="2890"/>
            </w:tblGrid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  <w:t xml:space="preserve">Наименование </w:t>
                  </w:r>
                  <w:r w:rsidRPr="007E582A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  <w:br/>
                    <w:t>(сокращенное)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  <w:t xml:space="preserve">Челябинский государственный </w:t>
                  </w:r>
                  <w:r w:rsidRPr="007E582A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  <w:br/>
                    <w:t xml:space="preserve">институт культуры 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  <w:t xml:space="preserve">Наименование </w:t>
                  </w:r>
                  <w:r w:rsidRPr="007E582A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  <w:br/>
                    <w:t xml:space="preserve">учреждения </w:t>
                  </w:r>
                  <w:r w:rsidRPr="007E582A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  <w:br/>
                    <w:t>(полное)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  <w:lang w:eastAsia="ru-RU"/>
                    </w:rPr>
                    <w:t>федеральное государственное бюджетное образовательное учреждение высшего образования «Челябинский государственный институт культуры»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 xml:space="preserve">ФИО руководителя 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Рушанин Владимир Яковлевич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Должность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ректор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Устав (дата, номер)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№ 540 от 01.06.2011 г.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pacing w:val="-5"/>
                      <w:kern w:val="20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pacing w:val="-5"/>
                      <w:kern w:val="20"/>
                      <w:sz w:val="20"/>
                      <w:szCs w:val="20"/>
                      <w:lang w:eastAsia="ru-RU"/>
                    </w:rPr>
                    <w:t>Место нахождения учреждения (юр. адрес)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 xml:space="preserve">454091, г. Челябинск, </w:t>
                  </w: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br/>
                    <w:t>ул. Орджоникидзе, д. 36а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Банковские реквизиты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 xml:space="preserve">УФК по Челябинской области (Челябинский государственный институт культуры </w:t>
                  </w: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br/>
                    <w:t>л/с 20696</w:t>
                  </w: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val="en-US" w:eastAsia="ru-RU"/>
                    </w:rPr>
                    <w:t>X</w:t>
                  </w: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30860)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Наименование банка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Отделение  Челябинск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ИНН (учреждения)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7451028844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БИК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047501001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КПП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745101001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ОКТМО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75701370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р/с</w:t>
                  </w:r>
                </w:p>
              </w:tc>
              <w:tc>
                <w:tcPr>
                  <w:tcW w:w="2890" w:type="dxa"/>
                </w:tcPr>
                <w:p w:rsidR="002D2CF6" w:rsidRPr="007E582A" w:rsidRDefault="00A26D53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val="en-US" w:eastAsia="ru-RU"/>
                    </w:rPr>
                  </w:pPr>
                  <w:r w:rsidRPr="00A26D5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40501810565772200002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КБК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val="en-US"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00000000000000000</w:t>
                  </w: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val="en-US" w:eastAsia="ru-RU"/>
                    </w:rPr>
                    <w:t>130</w:t>
                  </w:r>
                </w:p>
              </w:tc>
            </w:tr>
            <w:tr w:rsidR="002D2CF6" w:rsidRPr="007E582A" w:rsidTr="00AD3A3B">
              <w:tc>
                <w:tcPr>
                  <w:tcW w:w="1925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ОКПО</w:t>
                  </w:r>
                </w:p>
              </w:tc>
              <w:tc>
                <w:tcPr>
                  <w:tcW w:w="2890" w:type="dxa"/>
                </w:tcPr>
                <w:p w:rsidR="002D2CF6" w:rsidRPr="007E582A" w:rsidRDefault="002D2CF6" w:rsidP="00AD3A3B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</w:pPr>
                  <w:r w:rsidRPr="007E582A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ru-RU"/>
                    </w:rPr>
                    <w:t>02176192</w:t>
                  </w:r>
                </w:p>
              </w:tc>
            </w:tr>
          </w:tbl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57" w:type="dxa"/>
            <w:shd w:val="clear" w:color="auto" w:fill="auto"/>
          </w:tcPr>
          <w:p w:rsidR="002D2CF6" w:rsidRPr="007E582A" w:rsidRDefault="002D2CF6" w:rsidP="00AD3A3B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ФИО</w:t>
            </w:r>
          </w:p>
        </w:tc>
        <w:tc>
          <w:tcPr>
            <w:tcW w:w="29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D2CF6" w:rsidRPr="007E582A" w:rsidRDefault="002D2CF6" w:rsidP="00AD3A3B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D2CF6" w:rsidRPr="007E582A" w:rsidRDefault="002D2CF6" w:rsidP="00AD3A3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Паспорт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2CF6" w:rsidRPr="007E582A" w:rsidRDefault="002D2CF6" w:rsidP="00AD3A3B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</w:tcBorders>
            <w:shd w:val="clear" w:color="auto" w:fill="auto"/>
          </w:tcPr>
          <w:p w:rsidR="002D2CF6" w:rsidRPr="007E582A" w:rsidRDefault="002D2CF6" w:rsidP="00AD3A3B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E582A">
              <w:rPr>
                <w:rFonts w:ascii="Times New Roman" w:eastAsia="Nimbus Sans L" w:hAnsi="Times New Roman" w:cs="Lucidasans"/>
                <w:szCs w:val="28"/>
                <w:lang w:eastAsia="ru-RU"/>
              </w:rPr>
              <w:t>№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2CF6" w:rsidRPr="007E582A" w:rsidRDefault="002D2CF6" w:rsidP="00AD3A3B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97" w:type="dxa"/>
            <w:gridSpan w:val="2"/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  <w:t>Выдан</w:t>
            </w:r>
          </w:p>
        </w:tc>
        <w:tc>
          <w:tcPr>
            <w:tcW w:w="274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CF6" w:rsidRPr="007E582A" w:rsidRDefault="002D2CF6" w:rsidP="00AD3A3B">
            <w:pPr>
              <w:spacing w:after="0" w:line="36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339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  <w:t>дата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97" w:type="dxa"/>
            <w:gridSpan w:val="2"/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Адрес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339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3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3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D2CF6" w:rsidRPr="007E582A" w:rsidTr="00AD3A3B">
        <w:trPr>
          <w:trHeight w:val="493"/>
        </w:trPr>
        <w:tc>
          <w:tcPr>
            <w:tcW w:w="5324" w:type="dxa"/>
            <w:vMerge/>
          </w:tcPr>
          <w:p w:rsidR="002D2CF6" w:rsidRPr="007E582A" w:rsidRDefault="002D2CF6" w:rsidP="00AD3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339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D2CF6" w:rsidRPr="007E582A" w:rsidRDefault="002D2CF6" w:rsidP="00AD3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D2CF6" w:rsidRPr="007E582A" w:rsidTr="00AD3A3B">
        <w:tc>
          <w:tcPr>
            <w:tcW w:w="5324" w:type="dxa"/>
          </w:tcPr>
          <w:p w:rsidR="002D2CF6" w:rsidRPr="007E582A" w:rsidRDefault="00DA13B1" w:rsidP="00DA13B1">
            <w:pPr>
              <w:spacing w:before="120" w:after="12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 о. р</w:t>
            </w:r>
            <w:r w:rsidR="002D2CF6" w:rsidRPr="007E582A">
              <w:rPr>
                <w:rFonts w:ascii="Times New Roman" w:eastAsia="Times New Roman" w:hAnsi="Times New Roman" w:cs="Times New Roman"/>
                <w:lang w:eastAsia="ru-RU"/>
              </w:rPr>
              <w:t>ектор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а________________С</w:t>
            </w:r>
            <w:r w:rsidR="002D2CF6" w:rsidRPr="007E582A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="002D2CF6" w:rsidRPr="007E582A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Синецкий</w:t>
            </w:r>
          </w:p>
        </w:tc>
        <w:tc>
          <w:tcPr>
            <w:tcW w:w="4339" w:type="dxa"/>
            <w:gridSpan w:val="5"/>
            <w:shd w:val="clear" w:color="auto" w:fill="auto"/>
          </w:tcPr>
          <w:p w:rsidR="002D2CF6" w:rsidRPr="007E582A" w:rsidRDefault="002D2CF6" w:rsidP="00AD3A3B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6"/>
                <w:lang w:eastAsia="ru-RU"/>
              </w:rPr>
            </w:pPr>
          </w:p>
          <w:p w:rsidR="002D2CF6" w:rsidRPr="007E582A" w:rsidRDefault="002D2CF6" w:rsidP="00AD3A3B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lang w:eastAsia="ru-RU"/>
              </w:rPr>
              <w:t>Подпись</w:t>
            </w:r>
          </w:p>
        </w:tc>
      </w:tr>
    </w:tbl>
    <w:p w:rsidR="002D2CF6" w:rsidRPr="007E582A" w:rsidRDefault="002D2CF6" w:rsidP="002D2C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2D2CF6" w:rsidRPr="007E582A" w:rsidSect="00CC2F32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2D2CF6" w:rsidRDefault="002D2CF6" w:rsidP="002D2CF6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2D2CF6" w:rsidRDefault="002D2CF6" w:rsidP="002D2CF6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2D2CF6" w:rsidRDefault="002D2CF6" w:rsidP="002D2CF6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2D2CF6" w:rsidRDefault="002D2CF6" w:rsidP="002D2CF6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tbl>
      <w:tblPr>
        <w:tblW w:w="0" w:type="auto"/>
        <w:tblInd w:w="392" w:type="dxa"/>
        <w:tblLook w:val="0000" w:firstRow="0" w:lastRow="0" w:firstColumn="0" w:lastColumn="0" w:noHBand="0" w:noVBand="0"/>
      </w:tblPr>
      <w:tblGrid>
        <w:gridCol w:w="926"/>
        <w:gridCol w:w="245"/>
        <w:gridCol w:w="982"/>
        <w:gridCol w:w="562"/>
        <w:gridCol w:w="1341"/>
      </w:tblGrid>
      <w:tr w:rsidR="007947E7" w:rsidRPr="007E582A" w:rsidTr="00345985">
        <w:tc>
          <w:tcPr>
            <w:tcW w:w="4056" w:type="dxa"/>
            <w:gridSpan w:val="5"/>
            <w:shd w:val="clear" w:color="auto" w:fill="auto"/>
          </w:tcPr>
          <w:p w:rsidR="007947E7" w:rsidRPr="007E582A" w:rsidRDefault="007947E7" w:rsidP="00345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lastRenderedPageBreak/>
              <w:t>Автор 2</w:t>
            </w:r>
            <w:r w:rsidR="00F262E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**</w:t>
            </w:r>
          </w:p>
        </w:tc>
      </w:tr>
      <w:tr w:rsidR="007947E7" w:rsidRPr="007E582A" w:rsidTr="00345985">
        <w:trPr>
          <w:trHeight w:val="493"/>
        </w:trPr>
        <w:tc>
          <w:tcPr>
            <w:tcW w:w="926" w:type="dxa"/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ФИО</w:t>
            </w:r>
          </w:p>
        </w:tc>
        <w:tc>
          <w:tcPr>
            <w:tcW w:w="313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05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1171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Паспорт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E582A">
              <w:rPr>
                <w:rFonts w:ascii="Times New Roman" w:eastAsia="Nimbus Sans L" w:hAnsi="Times New Roman" w:cs="Lucidasans"/>
                <w:szCs w:val="28"/>
                <w:lang w:eastAsia="ru-RU"/>
              </w:rPr>
              <w:t>№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1171" w:type="dxa"/>
            <w:gridSpan w:val="2"/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  <w:t>Выдан</w:t>
            </w:r>
          </w:p>
        </w:tc>
        <w:tc>
          <w:tcPr>
            <w:tcW w:w="288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47E7" w:rsidRPr="007E582A" w:rsidRDefault="007947E7" w:rsidP="00345985">
            <w:pPr>
              <w:spacing w:after="0" w:line="36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056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1171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  <w:t>дата</w:t>
            </w:r>
          </w:p>
        </w:tc>
        <w:tc>
          <w:tcPr>
            <w:tcW w:w="28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1171" w:type="dxa"/>
            <w:gridSpan w:val="2"/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Адрес</w:t>
            </w:r>
          </w:p>
        </w:tc>
        <w:tc>
          <w:tcPr>
            <w:tcW w:w="28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056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0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0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056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c>
          <w:tcPr>
            <w:tcW w:w="4056" w:type="dxa"/>
            <w:gridSpan w:val="5"/>
            <w:shd w:val="clear" w:color="auto" w:fill="auto"/>
          </w:tcPr>
          <w:p w:rsidR="007947E7" w:rsidRPr="007E582A" w:rsidRDefault="007947E7" w:rsidP="00345985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6"/>
                <w:lang w:eastAsia="ru-RU"/>
              </w:rPr>
            </w:pPr>
          </w:p>
          <w:p w:rsidR="007947E7" w:rsidRPr="007E582A" w:rsidRDefault="007947E7" w:rsidP="00345985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lang w:eastAsia="ru-RU"/>
              </w:rPr>
              <w:t>Подпись</w:t>
            </w:r>
          </w:p>
        </w:tc>
      </w:tr>
    </w:tbl>
    <w:p w:rsidR="007947E7" w:rsidRDefault="007947E7" w:rsidP="007947E7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177"/>
        <w:gridCol w:w="1010"/>
        <w:gridCol w:w="567"/>
        <w:gridCol w:w="1382"/>
      </w:tblGrid>
      <w:tr w:rsidR="007947E7" w:rsidRPr="007E582A" w:rsidTr="00345985">
        <w:tc>
          <w:tcPr>
            <w:tcW w:w="4136" w:type="dxa"/>
            <w:gridSpan w:val="4"/>
            <w:shd w:val="clear" w:color="auto" w:fill="auto"/>
          </w:tcPr>
          <w:p w:rsidR="007947E7" w:rsidRPr="007E582A" w:rsidRDefault="007947E7" w:rsidP="00345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br w:type="column"/>
            </w:r>
            <w:r w:rsidRPr="007E582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Автор 3</w:t>
            </w:r>
            <w:r w:rsidR="00F262E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**</w:t>
            </w:r>
          </w:p>
        </w:tc>
      </w:tr>
      <w:tr w:rsidR="007947E7" w:rsidRPr="007E582A" w:rsidTr="00345985">
        <w:trPr>
          <w:trHeight w:val="493"/>
        </w:trPr>
        <w:tc>
          <w:tcPr>
            <w:tcW w:w="413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ФИО</w:t>
            </w:r>
          </w:p>
        </w:tc>
      </w:tr>
      <w:tr w:rsidR="007947E7" w:rsidRPr="007E582A" w:rsidTr="00345985">
        <w:trPr>
          <w:trHeight w:val="493"/>
        </w:trPr>
        <w:tc>
          <w:tcPr>
            <w:tcW w:w="413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117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Паспорт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E582A">
              <w:rPr>
                <w:rFonts w:ascii="Times New Roman" w:eastAsia="Nimbus Sans L" w:hAnsi="Times New Roman" w:cs="Lucidasans"/>
                <w:szCs w:val="28"/>
                <w:lang w:eastAsia="ru-RU"/>
              </w:rPr>
              <w:t>№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47E7" w:rsidRPr="007E582A" w:rsidRDefault="007947E7" w:rsidP="00345985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1177" w:type="dxa"/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  <w:t>Выдан</w:t>
            </w:r>
          </w:p>
        </w:tc>
        <w:tc>
          <w:tcPr>
            <w:tcW w:w="295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47E7" w:rsidRPr="007E582A" w:rsidRDefault="007947E7" w:rsidP="00345985">
            <w:pPr>
              <w:spacing w:after="0" w:line="36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13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117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  <w:t>дата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1177" w:type="dxa"/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Адрес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kern w:val="22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13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13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13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rPr>
          <w:trHeight w:val="493"/>
        </w:trPr>
        <w:tc>
          <w:tcPr>
            <w:tcW w:w="4136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947E7" w:rsidRPr="007E582A" w:rsidRDefault="007947E7" w:rsidP="00345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947E7" w:rsidRPr="007E582A" w:rsidTr="00345985">
        <w:tc>
          <w:tcPr>
            <w:tcW w:w="4136" w:type="dxa"/>
            <w:gridSpan w:val="4"/>
            <w:shd w:val="clear" w:color="auto" w:fill="auto"/>
          </w:tcPr>
          <w:p w:rsidR="007947E7" w:rsidRPr="007E582A" w:rsidRDefault="007947E7" w:rsidP="00345985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6"/>
                <w:lang w:eastAsia="ru-RU"/>
              </w:rPr>
            </w:pPr>
          </w:p>
          <w:p w:rsidR="007947E7" w:rsidRPr="007E582A" w:rsidRDefault="007947E7" w:rsidP="00345985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82A">
              <w:rPr>
                <w:rFonts w:ascii="Times New Roman" w:eastAsia="Times New Roman" w:hAnsi="Times New Roman" w:cs="Times New Roman"/>
                <w:lang w:eastAsia="ru-RU"/>
              </w:rPr>
              <w:t>Подпись</w:t>
            </w:r>
          </w:p>
        </w:tc>
      </w:tr>
    </w:tbl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  <w:sectPr w:rsidR="007947E7" w:rsidSect="007947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Default="007947E7" w:rsidP="007947E7">
      <w:pPr>
        <w:spacing w:after="120" w:line="240" w:lineRule="auto"/>
        <w:jc w:val="right"/>
        <w:rPr>
          <w:rFonts w:ascii="Times New Roman" w:eastAsia="Times New Roman" w:hAnsi="Times New Roman" w:cs="Times New Roman"/>
          <w:sz w:val="6"/>
          <w:lang w:eastAsia="ru-RU"/>
        </w:rPr>
      </w:pPr>
    </w:p>
    <w:p w:rsidR="007947E7" w:rsidRPr="007E582A" w:rsidRDefault="007947E7" w:rsidP="007947E7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</w:p>
    <w:p w:rsidR="007947E7" w:rsidRPr="007E582A" w:rsidRDefault="007947E7" w:rsidP="007947E7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6"/>
          <w:lang w:eastAsia="ru-RU"/>
        </w:rPr>
      </w:pPr>
      <w:r w:rsidRPr="007E582A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* Договор заполняется от руки и заверенный личными подписями каждого из соавторов направляется в редакцию. Номер договора и дата подписания проставляется в редакции (совпадает с датой поступления всех документов и Произведения), второй экземпляр подписанный экземпляр высылается автору.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</w:p>
    <w:p w:rsidR="002D2CF6" w:rsidRPr="00F262EC" w:rsidRDefault="00F262EC" w:rsidP="002D2CF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</w:pPr>
      <w:r w:rsidRPr="00F262EC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** Удалить данные позиции, если статья написана без соавторов.</w:t>
      </w:r>
    </w:p>
    <w:p w:rsidR="002D2CF6" w:rsidRPr="007E582A" w:rsidRDefault="002D2CF6" w:rsidP="002D2CF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</w:p>
    <w:p w:rsidR="002D2CF6" w:rsidRPr="007E582A" w:rsidRDefault="002D2CF6" w:rsidP="002D2CF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</w:p>
    <w:sectPr w:rsidR="002D2CF6" w:rsidRPr="007E582A" w:rsidSect="007E582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D9D5C651-A7B6-45BE-93EF-D077A504B3B0}"/>
    <w:embedBold r:id="rId2" w:fontKey="{B016BE62-8523-4D0A-816B-BB9C975AB6AB}"/>
    <w:embedItalic r:id="rId3" w:fontKey="{FFEEFBE8-D0EC-4331-A181-0E1155D0A7A9}"/>
    <w:embedBoldItalic r:id="rId4" w:fontKey="{37779722-47E2-47BD-A500-FB94101FE86E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E56E1756-79D9-40EF-A3EA-25B732454A8E}"/>
    <w:embedBold r:id="rId6" w:fontKey="{42E77075-18C3-4CF4-AA78-932A7467FAF4}"/>
  </w:font>
  <w:font w:name="Nimbus Sans L">
    <w:altName w:val="Arial"/>
    <w:charset w:val="00"/>
    <w:family w:val="auto"/>
    <w:pitch w:val="variable"/>
  </w:font>
  <w:font w:name="Lucidasans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478DA"/>
    <w:multiLevelType w:val="hybridMultilevel"/>
    <w:tmpl w:val="38AA5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2D2CF6"/>
    <w:rsid w:val="00041C15"/>
    <w:rsid w:val="00051274"/>
    <w:rsid w:val="0006055E"/>
    <w:rsid w:val="001B6862"/>
    <w:rsid w:val="00233DE9"/>
    <w:rsid w:val="002C62E1"/>
    <w:rsid w:val="002C77C6"/>
    <w:rsid w:val="002D2CF6"/>
    <w:rsid w:val="002F7F47"/>
    <w:rsid w:val="00360F46"/>
    <w:rsid w:val="00363C47"/>
    <w:rsid w:val="00384B7F"/>
    <w:rsid w:val="003F5116"/>
    <w:rsid w:val="0057541C"/>
    <w:rsid w:val="006B6334"/>
    <w:rsid w:val="006D2521"/>
    <w:rsid w:val="006E5B00"/>
    <w:rsid w:val="00725664"/>
    <w:rsid w:val="007947E7"/>
    <w:rsid w:val="00834272"/>
    <w:rsid w:val="008A4E74"/>
    <w:rsid w:val="008C57CA"/>
    <w:rsid w:val="008F147C"/>
    <w:rsid w:val="00912619"/>
    <w:rsid w:val="00A26D53"/>
    <w:rsid w:val="00A913A7"/>
    <w:rsid w:val="00AD7321"/>
    <w:rsid w:val="00AE0C31"/>
    <w:rsid w:val="00BC2A54"/>
    <w:rsid w:val="00BE42BF"/>
    <w:rsid w:val="00D46792"/>
    <w:rsid w:val="00DA13B1"/>
    <w:rsid w:val="00EB4392"/>
    <w:rsid w:val="00EF5251"/>
    <w:rsid w:val="00F262EC"/>
    <w:rsid w:val="00F5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1C3EF1"/>
  <w15:docId w15:val="{18830756-F2D2-48F3-A881-A576D030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09414-BA25-4BF5-9762-AEEB77BDC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makarichevava</dc:creator>
  <cp:lastModifiedBy>Макарычева Вера Александровна</cp:lastModifiedBy>
  <cp:revision>4</cp:revision>
  <dcterms:created xsi:type="dcterms:W3CDTF">2022-08-29T07:13:00Z</dcterms:created>
  <dcterms:modified xsi:type="dcterms:W3CDTF">2022-11-08T06:45:00Z</dcterms:modified>
</cp:coreProperties>
</file>